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7" w:rsidRDefault="00AF1007" w:rsidP="00AF10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AF100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7F67E7">
        <w:rPr>
          <w:rFonts w:ascii="Times New Roman" w:hAnsi="Times New Roman" w:cs="Times New Roman"/>
          <w:sz w:val="28"/>
          <w:szCs w:val="28"/>
        </w:rPr>
        <w:t>2012 г. Российский государственный социальный университет по теме «Проектный менеджмент в деятельности образовательного учреждения» -72 ч.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2014 г. «Международный университет природы общества и человека «Дубна» по теме «Психолого-педагогическая диагностика в дошкольных образовательных учреждениях» — 72 ч. 2014 г. «Развитие профессиональных компетенций педагога дошкольной организации (в условиях организации ФГОС дошкольного образования)» – 18 ч.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2015 г. «Развивающая предметно-пространственная среда как средство общения и совместной деятельности детей и взрослых»  – 4 ч.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 «Вопросы социально-личностного развития детей дошкольного возраста в контексте реализации требований ФГОС» – 72 ч.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 «Менеджмент в образовании» – 72 ч.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 «Дубна»  по программе </w:t>
      </w:r>
      <w:r w:rsidRPr="007F67E7">
        <w:rPr>
          <w:rFonts w:ascii="Times New Roman" w:hAnsi="Times New Roman" w:cs="Times New Roman"/>
          <w:i/>
          <w:iCs/>
          <w:sz w:val="28"/>
          <w:szCs w:val="28"/>
        </w:rPr>
        <w:t>«Вопросы эффективного управления дошкольной образовательной организацией в современных условиях» —</w:t>
      </w:r>
      <w:r w:rsidRPr="007F67E7">
        <w:rPr>
          <w:rFonts w:ascii="Times New Roman" w:hAnsi="Times New Roman" w:cs="Times New Roman"/>
          <w:sz w:val="28"/>
          <w:szCs w:val="28"/>
        </w:rPr>
        <w:t>72 ч.</w:t>
      </w:r>
      <w:r w:rsidRPr="007F67E7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:rsidR="00AF1007" w:rsidRPr="007F67E7" w:rsidRDefault="00AF1007" w:rsidP="00AF1007">
      <w:pPr>
        <w:rPr>
          <w:rFonts w:ascii="Times New Roman" w:hAnsi="Times New Roman" w:cs="Times New Roman"/>
          <w:sz w:val="28"/>
          <w:szCs w:val="28"/>
        </w:rPr>
      </w:pPr>
      <w:r w:rsidRPr="007F67E7">
        <w:rPr>
          <w:rFonts w:ascii="Times New Roman" w:hAnsi="Times New Roman" w:cs="Times New Roman"/>
          <w:sz w:val="28"/>
          <w:szCs w:val="28"/>
        </w:rPr>
        <w:t>2017 г. Автономная некоммерческая организация дополнительного профессионального образования «Межрегиональная академия повышения квалификации» — по дополнительной профессиональной  программе </w:t>
      </w:r>
      <w:r w:rsidRPr="007F67E7">
        <w:rPr>
          <w:rFonts w:ascii="Times New Roman" w:hAnsi="Times New Roman" w:cs="Times New Roman"/>
          <w:i/>
          <w:iCs/>
          <w:sz w:val="28"/>
          <w:szCs w:val="28"/>
        </w:rPr>
        <w:t>«Контрактная система в сфере закупок товаров, работ и услуг для обеспечения государственных и</w:t>
      </w:r>
      <w:r w:rsidRPr="007F67E7">
        <w:rPr>
          <w:rFonts w:ascii="Times New Roman" w:hAnsi="Times New Roman" w:cs="Times New Roman"/>
          <w:sz w:val="28"/>
          <w:szCs w:val="28"/>
        </w:rPr>
        <w:t> </w:t>
      </w:r>
      <w:r w:rsidRPr="007F67E7">
        <w:rPr>
          <w:rFonts w:ascii="Times New Roman" w:hAnsi="Times New Roman" w:cs="Times New Roman"/>
          <w:i/>
          <w:iCs/>
          <w:sz w:val="28"/>
          <w:szCs w:val="28"/>
        </w:rPr>
        <w:t>муниципальных нужд»</w:t>
      </w:r>
      <w:r w:rsidRPr="007F67E7">
        <w:rPr>
          <w:rFonts w:ascii="Times New Roman" w:hAnsi="Times New Roman" w:cs="Times New Roman"/>
          <w:sz w:val="28"/>
          <w:szCs w:val="28"/>
        </w:rPr>
        <w:t> -144 ч.</w:t>
      </w:r>
    </w:p>
    <w:bookmarkEnd w:id="0"/>
    <w:p w:rsidR="001E1CB0" w:rsidRPr="00AF1007" w:rsidRDefault="001E1CB0">
      <w:pPr>
        <w:rPr>
          <w:rFonts w:ascii="Times New Roman" w:hAnsi="Times New Roman" w:cs="Times New Roman"/>
          <w:sz w:val="28"/>
          <w:szCs w:val="28"/>
        </w:rPr>
      </w:pPr>
    </w:p>
    <w:sectPr w:rsidR="001E1CB0" w:rsidRPr="00AF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4"/>
    <w:rsid w:val="000931E4"/>
    <w:rsid w:val="001E1CB0"/>
    <w:rsid w:val="007F67E7"/>
    <w:rsid w:val="00A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2020-04-07T18:33:00Z</dcterms:created>
  <dcterms:modified xsi:type="dcterms:W3CDTF">2020-04-07T18:38:00Z</dcterms:modified>
</cp:coreProperties>
</file>